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091369">
        <w:rPr>
          <w:b/>
          <w:caps/>
          <w:sz w:val="24"/>
          <w:szCs w:val="24"/>
        </w:rPr>
        <w:t xml:space="preserve"> </w:t>
      </w:r>
      <w:r w:rsidR="00184298">
        <w:rPr>
          <w:b/>
          <w:caps/>
          <w:sz w:val="24"/>
          <w:szCs w:val="24"/>
        </w:rPr>
        <w:t>05</w:t>
      </w:r>
      <w:r w:rsidR="00B80D7F">
        <w:rPr>
          <w:b/>
          <w:caps/>
          <w:sz w:val="24"/>
          <w:szCs w:val="24"/>
        </w:rPr>
        <w:t>/</w:t>
      </w:r>
      <w:r w:rsidR="00FF1B05">
        <w:rPr>
          <w:b/>
          <w:caps/>
          <w:sz w:val="24"/>
          <w:szCs w:val="24"/>
        </w:rPr>
        <w:t>25-</w:t>
      </w:r>
      <w:r w:rsidR="00184298">
        <w:rPr>
          <w:b/>
          <w:caps/>
          <w:sz w:val="24"/>
          <w:szCs w:val="24"/>
        </w:rPr>
        <w:t>0</w:t>
      </w:r>
      <w:r w:rsidR="00AD6766">
        <w:rPr>
          <w:b/>
          <w:caps/>
          <w:sz w:val="24"/>
          <w:szCs w:val="24"/>
        </w:rPr>
        <w:t>3</w:t>
      </w:r>
      <w:r w:rsidR="00857859">
        <w:rPr>
          <w:b/>
          <w:caps/>
          <w:sz w:val="24"/>
          <w:szCs w:val="24"/>
        </w:rPr>
        <w:t xml:space="preserve"> </w:t>
      </w:r>
      <w:r w:rsidR="008A79AF" w:rsidRPr="00446718">
        <w:rPr>
          <w:b/>
          <w:sz w:val="24"/>
          <w:szCs w:val="24"/>
        </w:rPr>
        <w:t xml:space="preserve">от </w:t>
      </w:r>
      <w:r w:rsidR="00184298">
        <w:rPr>
          <w:b/>
          <w:sz w:val="24"/>
          <w:szCs w:val="24"/>
        </w:rPr>
        <w:t>17 апреля</w:t>
      </w:r>
      <w:r w:rsidR="0007398C">
        <w:rPr>
          <w:b/>
          <w:sz w:val="24"/>
          <w:szCs w:val="24"/>
        </w:rPr>
        <w:t xml:space="preserve"> 2023</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DF0E18">
        <w:rPr>
          <w:b/>
          <w:sz w:val="24"/>
          <w:szCs w:val="24"/>
        </w:rPr>
        <w:t>06-02</w:t>
      </w:r>
      <w:r w:rsidR="006A6D0F">
        <w:rPr>
          <w:b/>
          <w:sz w:val="24"/>
          <w:szCs w:val="24"/>
        </w:rPr>
        <w:t>/23</w:t>
      </w:r>
      <w:r w:rsidR="008A79AF" w:rsidRPr="00446718">
        <w:rPr>
          <w:b/>
          <w:sz w:val="24"/>
          <w:szCs w:val="24"/>
        </w:rPr>
        <w:t xml:space="preserve"> в отношении адвоката </w:t>
      </w:r>
    </w:p>
    <w:p w:rsidR="008A79AF" w:rsidRPr="00446718" w:rsidRDefault="00AB3488" w:rsidP="008A79AF">
      <w:pPr>
        <w:jc w:val="center"/>
        <w:rPr>
          <w:b/>
          <w:bCs/>
          <w:sz w:val="24"/>
          <w:szCs w:val="24"/>
        </w:rPr>
      </w:pPr>
      <w:r>
        <w:rPr>
          <w:b/>
          <w:sz w:val="24"/>
          <w:szCs w:val="24"/>
        </w:rPr>
        <w:t>М.М.Б.</w:t>
      </w:r>
    </w:p>
    <w:p w:rsidR="008A79AF" w:rsidRPr="00446718" w:rsidRDefault="008A79AF" w:rsidP="008A79AF">
      <w:pPr>
        <w:jc w:val="center"/>
        <w:rPr>
          <w:b/>
          <w:sz w:val="24"/>
          <w:szCs w:val="24"/>
        </w:rPr>
      </w:pPr>
    </w:p>
    <w:p w:rsidR="00857859" w:rsidRPr="00E42B00" w:rsidRDefault="00C04CC9" w:rsidP="00857859">
      <w:pPr>
        <w:ind w:firstLine="680"/>
        <w:jc w:val="both"/>
        <w:rPr>
          <w:sz w:val="24"/>
          <w:szCs w:val="24"/>
        </w:rPr>
      </w:pPr>
      <w:bookmarkStart w:id="0" w:name="_Hlk536610596"/>
      <w:bookmarkStart w:id="1" w:name="_Hlk536610482"/>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Галоганов А.П., Ильичев П.А., Логинов В.В., Лукин А.В., Мещеряков М.Н., </w:t>
      </w:r>
      <w:proofErr w:type="spellStart"/>
      <w:r>
        <w:rPr>
          <w:sz w:val="24"/>
          <w:szCs w:val="24"/>
        </w:rPr>
        <w:t>Мугалимов</w:t>
      </w:r>
      <w:proofErr w:type="spellEnd"/>
      <w:r>
        <w:rPr>
          <w:sz w:val="24"/>
          <w:szCs w:val="24"/>
        </w:rPr>
        <w:t xml:space="preserve"> С.Н., </w:t>
      </w:r>
      <w:proofErr w:type="spellStart"/>
      <w:r>
        <w:rPr>
          <w:sz w:val="24"/>
          <w:szCs w:val="24"/>
        </w:rPr>
        <w:t>Пайгачкин</w:t>
      </w:r>
      <w:proofErr w:type="spellEnd"/>
      <w:r>
        <w:rPr>
          <w:sz w:val="24"/>
          <w:szCs w:val="24"/>
        </w:rPr>
        <w:t xml:space="preserve"> Ю.В., Пешехонова Е.И., Светлова М.С., Свиридов О.В., Толчеев М.Н., Цветкова А.И</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F75C6B">
        <w:rPr>
          <w:sz w:val="24"/>
          <w:szCs w:val="24"/>
        </w:rPr>
        <w:t xml:space="preserve">при участии </w:t>
      </w:r>
      <w:r w:rsidR="00DF0E18">
        <w:rPr>
          <w:sz w:val="24"/>
          <w:szCs w:val="24"/>
        </w:rPr>
        <w:t>адвоката</w:t>
      </w:r>
      <w:r w:rsidR="002158A6">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DF0E18">
        <w:rPr>
          <w:sz w:val="24"/>
          <w:szCs w:val="24"/>
        </w:rPr>
        <w:t>06-02</w:t>
      </w:r>
      <w:r w:rsidR="006A6D0F">
        <w:rPr>
          <w:sz w:val="24"/>
          <w:szCs w:val="24"/>
        </w:rPr>
        <w:t>/23</w:t>
      </w:r>
      <w:r w:rsidRPr="00446718">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Default="00A749F2" w:rsidP="000C6D4C">
      <w:pPr>
        <w:jc w:val="center"/>
        <w:rPr>
          <w:b/>
          <w:sz w:val="24"/>
          <w:szCs w:val="24"/>
        </w:rPr>
      </w:pPr>
    </w:p>
    <w:p w:rsidR="00DA47A2" w:rsidRPr="00DA47A2" w:rsidRDefault="00FC6A9E" w:rsidP="00DA47A2">
      <w:pPr>
        <w:jc w:val="both"/>
        <w:rPr>
          <w:sz w:val="24"/>
          <w:szCs w:val="24"/>
        </w:rPr>
      </w:pPr>
      <w:r>
        <w:rPr>
          <w:sz w:val="24"/>
          <w:szCs w:val="24"/>
        </w:rPr>
        <w:t xml:space="preserve">           </w:t>
      </w:r>
      <w:r w:rsidR="00DF0E18" w:rsidRPr="00DF0E18">
        <w:rPr>
          <w:sz w:val="24"/>
          <w:szCs w:val="24"/>
        </w:rPr>
        <w:t xml:space="preserve">01.02.2023г. в Адвокатскую палату Московской области поступило представление первого вице-президента АПМО </w:t>
      </w:r>
      <w:proofErr w:type="spellStart"/>
      <w:r w:rsidR="00DF0E18" w:rsidRPr="00DF0E18">
        <w:rPr>
          <w:sz w:val="24"/>
          <w:szCs w:val="24"/>
        </w:rPr>
        <w:t>Толчеева</w:t>
      </w:r>
      <w:proofErr w:type="spellEnd"/>
      <w:r w:rsidR="00DF0E18" w:rsidRPr="00DF0E18">
        <w:rPr>
          <w:sz w:val="24"/>
          <w:szCs w:val="24"/>
        </w:rPr>
        <w:t xml:space="preserve"> М.Н. в отношении адвоката </w:t>
      </w:r>
      <w:r w:rsidR="00AB3488">
        <w:rPr>
          <w:sz w:val="24"/>
          <w:szCs w:val="24"/>
        </w:rPr>
        <w:t>М.М.Б.</w:t>
      </w:r>
      <w:r w:rsidR="00DF0E18" w:rsidRPr="00DF0E18">
        <w:rPr>
          <w:sz w:val="24"/>
          <w:szCs w:val="24"/>
        </w:rPr>
        <w:t>, имеющего регистрационный номер</w:t>
      </w:r>
      <w:proofErr w:type="gramStart"/>
      <w:r w:rsidR="00DF0E18" w:rsidRPr="00DF0E18">
        <w:rPr>
          <w:sz w:val="24"/>
          <w:szCs w:val="24"/>
        </w:rPr>
        <w:t xml:space="preserve"> </w:t>
      </w:r>
      <w:r w:rsidR="00AB3488">
        <w:rPr>
          <w:sz w:val="24"/>
          <w:szCs w:val="24"/>
        </w:rPr>
        <w:t>….</w:t>
      </w:r>
      <w:proofErr w:type="gramEnd"/>
      <w:r w:rsidR="00AB3488">
        <w:rPr>
          <w:sz w:val="24"/>
          <w:szCs w:val="24"/>
        </w:rPr>
        <w:t>.</w:t>
      </w:r>
      <w:r w:rsidR="00DF0E18" w:rsidRPr="00DF0E18">
        <w:rPr>
          <w:sz w:val="24"/>
          <w:szCs w:val="24"/>
        </w:rPr>
        <w:t xml:space="preserve"> в реестре адвокатов Московской области, форма адвокатского образования - </w:t>
      </w:r>
      <w:r w:rsidR="00AB3488">
        <w:rPr>
          <w:sz w:val="24"/>
          <w:szCs w:val="24"/>
        </w:rPr>
        <w:t>….</w:t>
      </w:r>
      <w:r w:rsidR="00032FB4" w:rsidRPr="00032FB4">
        <w:rPr>
          <w:sz w:val="24"/>
          <w:szCs w:val="24"/>
        </w:rPr>
        <w:t>.</w:t>
      </w:r>
    </w:p>
    <w:p w:rsidR="00DF0E18" w:rsidRPr="00DF0E18" w:rsidRDefault="00DF0E18" w:rsidP="00DF0E18">
      <w:pPr>
        <w:jc w:val="both"/>
        <w:rPr>
          <w:sz w:val="24"/>
          <w:szCs w:val="24"/>
        </w:rPr>
      </w:pPr>
      <w:r>
        <w:rPr>
          <w:sz w:val="24"/>
          <w:szCs w:val="24"/>
        </w:rPr>
        <w:t xml:space="preserve">           </w:t>
      </w:r>
      <w:r w:rsidRPr="00DF0E18">
        <w:rPr>
          <w:sz w:val="24"/>
          <w:szCs w:val="24"/>
        </w:rPr>
        <w:t>Как указывается в представлении, имеются основания полагать, что адвокат в нарушение нормы пп.1 п.1 ст.9 КПЭА, Правил АПКО по исполнению Порядка назначения адвокатов в качестве защитников в уголовном судопроизводстве, утверждённого Решением Совета ФПА РФ от 15.03.2019 г., действовала вопреки законным интересам доверителя, оказывая ему юридическую помощь, не имея законных оснований для принятия поручения на защиту, так как Центр субсидируемой юридической помощи АПКО не распределял адвокату М</w:t>
      </w:r>
      <w:r w:rsidR="00AB3488">
        <w:rPr>
          <w:sz w:val="24"/>
          <w:szCs w:val="24"/>
        </w:rPr>
        <w:t>.</w:t>
      </w:r>
      <w:r w:rsidRPr="00DF0E18">
        <w:rPr>
          <w:sz w:val="24"/>
          <w:szCs w:val="24"/>
        </w:rPr>
        <w:t>М.Б. требования на защиту Х</w:t>
      </w:r>
      <w:r w:rsidR="00AB3488">
        <w:rPr>
          <w:sz w:val="24"/>
          <w:szCs w:val="24"/>
        </w:rPr>
        <w:t>.</w:t>
      </w:r>
      <w:r w:rsidRPr="00DF0E18">
        <w:rPr>
          <w:sz w:val="24"/>
          <w:szCs w:val="24"/>
        </w:rPr>
        <w:t>Е.О.</w:t>
      </w:r>
    </w:p>
    <w:p w:rsidR="00032FB4" w:rsidRPr="00032FB4" w:rsidRDefault="00DF0E18" w:rsidP="00DF0E18">
      <w:pPr>
        <w:ind w:left="5" w:right="14"/>
        <w:jc w:val="both"/>
        <w:rPr>
          <w:sz w:val="24"/>
          <w:szCs w:val="24"/>
        </w:rPr>
      </w:pPr>
      <w:r>
        <w:rPr>
          <w:sz w:val="24"/>
          <w:szCs w:val="24"/>
        </w:rPr>
        <w:t xml:space="preserve">            </w:t>
      </w:r>
      <w:r w:rsidRPr="00DF0E18">
        <w:rPr>
          <w:sz w:val="24"/>
          <w:szCs w:val="24"/>
        </w:rPr>
        <w:t>К представлению приложено обращение адвоката З</w:t>
      </w:r>
      <w:r w:rsidR="00AB3488">
        <w:rPr>
          <w:sz w:val="24"/>
          <w:szCs w:val="24"/>
        </w:rPr>
        <w:t>.</w:t>
      </w:r>
      <w:r w:rsidRPr="00DF0E18">
        <w:rPr>
          <w:sz w:val="24"/>
          <w:szCs w:val="24"/>
        </w:rPr>
        <w:t>Н.И. в Совет АПКО, в котором сообщается, что 06.10.2022 г. при ознакомлении с материалами уголовного дела по обвинению Х</w:t>
      </w:r>
      <w:r w:rsidR="00AB3488">
        <w:rPr>
          <w:sz w:val="24"/>
          <w:szCs w:val="24"/>
        </w:rPr>
        <w:t>.</w:t>
      </w:r>
      <w:r w:rsidRPr="00DF0E18">
        <w:rPr>
          <w:sz w:val="24"/>
          <w:szCs w:val="24"/>
        </w:rPr>
        <w:t>Е.О. адвокат установила, что его защиту на предварительном следствии осуществляла адвокат М</w:t>
      </w:r>
      <w:r w:rsidR="00AB3488">
        <w:rPr>
          <w:sz w:val="24"/>
          <w:szCs w:val="24"/>
        </w:rPr>
        <w:t>.</w:t>
      </w:r>
      <w:r w:rsidRPr="00DF0E18">
        <w:rPr>
          <w:sz w:val="24"/>
          <w:szCs w:val="24"/>
        </w:rPr>
        <w:t>М.Б., которая представила ордер, содержащий в качестве основания выдачи указание на ст. 50 УПК РФ, хотя по сообщению колл-центра поручение на защиту данному адвокату не распределялось</w:t>
      </w:r>
      <w:r w:rsidR="00032FB4" w:rsidRPr="00032FB4">
        <w:rPr>
          <w:sz w:val="24"/>
          <w:szCs w:val="24"/>
        </w:rPr>
        <w:t xml:space="preserve">. </w:t>
      </w:r>
    </w:p>
    <w:p w:rsidR="00425ABE" w:rsidRPr="00446718" w:rsidRDefault="00B80D7F" w:rsidP="00612CCE">
      <w:pPr>
        <w:spacing w:line="274" w:lineRule="exact"/>
        <w:ind w:left="20" w:right="20"/>
        <w:jc w:val="both"/>
        <w:rPr>
          <w:sz w:val="24"/>
          <w:szCs w:val="24"/>
        </w:rPr>
      </w:pPr>
      <w:r>
        <w:rPr>
          <w:sz w:val="24"/>
          <w:szCs w:val="24"/>
        </w:rPr>
        <w:t xml:space="preserve">          </w:t>
      </w:r>
      <w:r w:rsidR="00DF0E18">
        <w:rPr>
          <w:sz w:val="24"/>
          <w:szCs w:val="24"/>
        </w:rPr>
        <w:t>01.02.2023</w:t>
      </w:r>
      <w:r w:rsidRPr="006F0BD5">
        <w:rPr>
          <w:sz w:val="24"/>
          <w:szCs w:val="24"/>
        </w:rPr>
        <w:t xml:space="preserve">г. </w:t>
      </w:r>
      <w:r w:rsidRPr="00A85A87">
        <w:rPr>
          <w:sz w:val="24"/>
          <w:szCs w:val="24"/>
        </w:rPr>
        <w:t>Распоряжением Президента Адвокатской палаты Московской области в отношении адвоката возбуждено дисциплинарное</w:t>
      </w:r>
      <w:r w:rsidRPr="00446718">
        <w:rPr>
          <w:sz w:val="24"/>
          <w:szCs w:val="24"/>
        </w:rPr>
        <w:t xml:space="preserve"> производство</w:t>
      </w:r>
      <w:r w:rsidR="00DF0E18">
        <w:rPr>
          <w:sz w:val="24"/>
          <w:szCs w:val="24"/>
        </w:rPr>
        <w:t>.</w:t>
      </w:r>
    </w:p>
    <w:p w:rsidR="0007398C" w:rsidRDefault="00425ABE" w:rsidP="002824EB">
      <w:pPr>
        <w:jc w:val="both"/>
        <w:rPr>
          <w:sz w:val="24"/>
          <w:szCs w:val="24"/>
        </w:rPr>
      </w:pPr>
      <w:r>
        <w:rPr>
          <w:sz w:val="24"/>
          <w:szCs w:val="24"/>
        </w:rPr>
        <w:t xml:space="preserve">          </w:t>
      </w:r>
      <w:r w:rsidR="007E56CB">
        <w:rPr>
          <w:sz w:val="24"/>
          <w:szCs w:val="24"/>
        </w:rPr>
        <w:t xml:space="preserve"> </w:t>
      </w:r>
      <w:r w:rsidR="00DF0E18">
        <w:rPr>
          <w:sz w:val="24"/>
          <w:szCs w:val="24"/>
        </w:rPr>
        <w:t>07.02</w:t>
      </w:r>
      <w:r w:rsidR="00D33C8F">
        <w:rPr>
          <w:sz w:val="24"/>
          <w:szCs w:val="24"/>
        </w:rPr>
        <w:t>.2023</w:t>
      </w:r>
      <w:r w:rsidRPr="00A85A87">
        <w:rPr>
          <w:sz w:val="24"/>
          <w:szCs w:val="24"/>
        </w:rPr>
        <w:t>г. адвокату был направлен Запрос Ответственного секретаря квалификационной комиссии №</w:t>
      </w:r>
      <w:r>
        <w:rPr>
          <w:sz w:val="24"/>
          <w:szCs w:val="24"/>
        </w:rPr>
        <w:t xml:space="preserve"> </w:t>
      </w:r>
      <w:r w:rsidR="00DF0E18">
        <w:rPr>
          <w:sz w:val="24"/>
          <w:szCs w:val="24"/>
        </w:rPr>
        <w:t>531</w:t>
      </w:r>
      <w:r w:rsidR="00BC18C9">
        <w:rPr>
          <w:sz w:val="24"/>
          <w:szCs w:val="24"/>
        </w:rPr>
        <w:t xml:space="preserve"> </w:t>
      </w:r>
      <w:r w:rsidRPr="00A85A87">
        <w:rPr>
          <w:sz w:val="24"/>
          <w:szCs w:val="24"/>
        </w:rPr>
        <w:t xml:space="preserve">о представлении объяснений по доводам </w:t>
      </w:r>
      <w:r w:rsidR="00DF0E18">
        <w:rPr>
          <w:sz w:val="24"/>
          <w:szCs w:val="24"/>
        </w:rPr>
        <w:t>представления</w:t>
      </w:r>
      <w:r w:rsidRPr="00A85A87">
        <w:rPr>
          <w:sz w:val="24"/>
          <w:szCs w:val="24"/>
        </w:rPr>
        <w:t xml:space="preserve">, </w:t>
      </w:r>
      <w:r w:rsidR="00975DB7" w:rsidRPr="00FC0ADD">
        <w:rPr>
          <w:sz w:val="24"/>
          <w:szCs w:val="24"/>
        </w:rPr>
        <w:t xml:space="preserve">в ответ на который адвокатом </w:t>
      </w:r>
      <w:r w:rsidR="00975DB7">
        <w:rPr>
          <w:sz w:val="24"/>
          <w:szCs w:val="24"/>
        </w:rPr>
        <w:t>предст</w:t>
      </w:r>
      <w:r w:rsidR="00885582">
        <w:rPr>
          <w:sz w:val="24"/>
          <w:szCs w:val="24"/>
        </w:rPr>
        <w:t>авлены объяснения, в которых он</w:t>
      </w:r>
      <w:r w:rsidR="00C7531C">
        <w:rPr>
          <w:sz w:val="24"/>
          <w:szCs w:val="24"/>
        </w:rPr>
        <w:t>а</w:t>
      </w:r>
      <w:r w:rsidR="00975DB7">
        <w:rPr>
          <w:sz w:val="24"/>
          <w:szCs w:val="24"/>
        </w:rPr>
        <w:t xml:space="preserve"> возражает против доводов </w:t>
      </w:r>
      <w:r w:rsidR="00DF0E18">
        <w:rPr>
          <w:sz w:val="24"/>
          <w:szCs w:val="24"/>
        </w:rPr>
        <w:t>представления</w:t>
      </w:r>
      <w:r w:rsidR="00F31D9C">
        <w:rPr>
          <w:sz w:val="24"/>
          <w:szCs w:val="24"/>
        </w:rPr>
        <w:t>.</w:t>
      </w:r>
    </w:p>
    <w:p w:rsidR="0007398C" w:rsidRPr="00446718" w:rsidRDefault="00DF0E18" w:rsidP="0007398C">
      <w:pPr>
        <w:ind w:firstLine="708"/>
        <w:jc w:val="both"/>
        <w:rPr>
          <w:sz w:val="24"/>
          <w:szCs w:val="24"/>
        </w:rPr>
      </w:pPr>
      <w:r>
        <w:rPr>
          <w:sz w:val="24"/>
          <w:szCs w:val="24"/>
        </w:rPr>
        <w:t>28.02</w:t>
      </w:r>
      <w:r w:rsidR="00232792">
        <w:rPr>
          <w:sz w:val="24"/>
          <w:szCs w:val="24"/>
        </w:rPr>
        <w:t>.2023</w:t>
      </w:r>
      <w:r w:rsidR="0007398C" w:rsidRPr="00446718">
        <w:rPr>
          <w:sz w:val="24"/>
          <w:szCs w:val="24"/>
        </w:rPr>
        <w:t>г. адвокат</w:t>
      </w:r>
      <w:r w:rsidR="00496D06">
        <w:rPr>
          <w:sz w:val="24"/>
          <w:szCs w:val="24"/>
        </w:rPr>
        <w:t xml:space="preserve"> </w:t>
      </w:r>
      <w:r w:rsidR="00012ED8">
        <w:rPr>
          <w:sz w:val="24"/>
          <w:szCs w:val="24"/>
        </w:rPr>
        <w:t xml:space="preserve">в заседание квалификационной комиссии </w:t>
      </w:r>
      <w:r w:rsidR="00925FA4">
        <w:rPr>
          <w:sz w:val="24"/>
          <w:szCs w:val="24"/>
        </w:rPr>
        <w:t xml:space="preserve">явилась, </w:t>
      </w:r>
      <w:r w:rsidR="00D33C8F">
        <w:rPr>
          <w:sz w:val="24"/>
          <w:szCs w:val="24"/>
        </w:rPr>
        <w:t xml:space="preserve">возражала против </w:t>
      </w:r>
      <w:r>
        <w:rPr>
          <w:sz w:val="24"/>
          <w:szCs w:val="24"/>
        </w:rPr>
        <w:t>представления</w:t>
      </w:r>
      <w:r w:rsidR="00D33C8F">
        <w:rPr>
          <w:sz w:val="24"/>
          <w:szCs w:val="24"/>
        </w:rPr>
        <w:t>, поддержала доводы письменных объяснений</w:t>
      </w:r>
      <w:r w:rsidR="0007398C">
        <w:rPr>
          <w:sz w:val="24"/>
          <w:szCs w:val="24"/>
        </w:rPr>
        <w:t>.</w:t>
      </w:r>
    </w:p>
    <w:p w:rsidR="0007398C" w:rsidRPr="00D33C8F" w:rsidRDefault="00DF0E18" w:rsidP="00DF0E18">
      <w:pPr>
        <w:ind w:firstLine="708"/>
        <w:jc w:val="both"/>
        <w:rPr>
          <w:sz w:val="24"/>
          <w:szCs w:val="24"/>
        </w:rPr>
      </w:pPr>
      <w:r>
        <w:rPr>
          <w:sz w:val="24"/>
          <w:szCs w:val="24"/>
        </w:rPr>
        <w:t>28.02</w:t>
      </w:r>
      <w:r w:rsidR="00232792">
        <w:rPr>
          <w:sz w:val="24"/>
          <w:szCs w:val="24"/>
        </w:rPr>
        <w:t>.2023</w:t>
      </w:r>
      <w:r w:rsidR="0007398C" w:rsidRPr="002242A6">
        <w:rPr>
          <w:sz w:val="24"/>
          <w:szCs w:val="24"/>
        </w:rPr>
        <w:t xml:space="preserve">г. квалификационная комиссия дала заключение </w:t>
      </w:r>
      <w:r w:rsidRPr="00DF0E18">
        <w:rPr>
          <w:sz w:val="24"/>
          <w:szCs w:val="24"/>
        </w:rPr>
        <w:t xml:space="preserve">о наличии в действиях адвоката </w:t>
      </w:r>
      <w:r w:rsidR="00AB3488">
        <w:rPr>
          <w:sz w:val="24"/>
          <w:szCs w:val="24"/>
        </w:rPr>
        <w:t>М.М.Б.</w:t>
      </w:r>
      <w:r w:rsidRPr="00DF0E18">
        <w:rPr>
          <w:sz w:val="24"/>
          <w:szCs w:val="24"/>
        </w:rPr>
        <w:t xml:space="preserve"> нарушения </w:t>
      </w:r>
      <w:proofErr w:type="spellStart"/>
      <w:r w:rsidRPr="00DF0E18">
        <w:rPr>
          <w:sz w:val="24"/>
          <w:szCs w:val="24"/>
        </w:rPr>
        <w:t>пп</w:t>
      </w:r>
      <w:proofErr w:type="spellEnd"/>
      <w:r w:rsidRPr="00DF0E18">
        <w:rPr>
          <w:sz w:val="24"/>
          <w:szCs w:val="24"/>
        </w:rPr>
        <w:t xml:space="preserve">. 1 п. 1 ст. 7 ФЗ «Об адвокатской деятельности и адвокатуре в РФ», п. 2 ст. 5, п. 1 ст. 8, </w:t>
      </w:r>
      <w:proofErr w:type="spellStart"/>
      <w:r w:rsidRPr="00DF0E18">
        <w:rPr>
          <w:sz w:val="24"/>
          <w:szCs w:val="24"/>
        </w:rPr>
        <w:t>пп</w:t>
      </w:r>
      <w:proofErr w:type="spellEnd"/>
      <w:r w:rsidRPr="00DF0E18">
        <w:rPr>
          <w:sz w:val="24"/>
          <w:szCs w:val="24"/>
        </w:rPr>
        <w:t>. 1 и 9 п. 1 ст. 9 КПЭА, выразившегося в том, что адвокат самостоятельно приняла решение об участии в защите Х</w:t>
      </w:r>
      <w:r w:rsidR="00AB3488">
        <w:rPr>
          <w:sz w:val="24"/>
          <w:szCs w:val="24"/>
        </w:rPr>
        <w:t>.</w:t>
      </w:r>
      <w:r w:rsidRPr="00DF0E18">
        <w:rPr>
          <w:sz w:val="24"/>
          <w:szCs w:val="24"/>
        </w:rPr>
        <w:t>Е.О. в порядке ст. 50-51 УПК РФ, в обход установленного порядка распределения заявок по назначению адвоката в порядке ст. 51 УПК РФ</w:t>
      </w:r>
      <w:r w:rsidR="0007398C" w:rsidRPr="00D33C8F">
        <w:rPr>
          <w:sz w:val="24"/>
          <w:szCs w:val="24"/>
        </w:rPr>
        <w:t>.</w:t>
      </w:r>
    </w:p>
    <w:p w:rsidR="0007398C" w:rsidRDefault="0007398C" w:rsidP="0007398C">
      <w:pPr>
        <w:ind w:firstLine="708"/>
        <w:jc w:val="both"/>
        <w:rPr>
          <w:sz w:val="24"/>
          <w:szCs w:val="24"/>
        </w:rPr>
      </w:pPr>
    </w:p>
    <w:p w:rsidR="0007398C" w:rsidRDefault="00DF0E18" w:rsidP="0007398C">
      <w:pPr>
        <w:ind w:firstLine="708"/>
        <w:jc w:val="both"/>
        <w:rPr>
          <w:sz w:val="24"/>
          <w:szCs w:val="24"/>
        </w:rPr>
      </w:pPr>
      <w:r>
        <w:rPr>
          <w:sz w:val="24"/>
          <w:szCs w:val="24"/>
        </w:rPr>
        <w:t>От адвоката несогласие с заключением квалификационной комиссии не поступило</w:t>
      </w:r>
      <w:r w:rsidR="0007398C">
        <w:rPr>
          <w:sz w:val="24"/>
          <w:szCs w:val="24"/>
        </w:rPr>
        <w:t>.</w:t>
      </w:r>
    </w:p>
    <w:p w:rsidR="00184298" w:rsidRDefault="00184298" w:rsidP="00184298">
      <w:pPr>
        <w:ind w:firstLine="708"/>
        <w:jc w:val="both"/>
        <w:rPr>
          <w:sz w:val="24"/>
          <w:szCs w:val="24"/>
          <w:lang w:eastAsia="en-US"/>
        </w:rPr>
      </w:pPr>
      <w:r w:rsidRPr="00881F82">
        <w:rPr>
          <w:sz w:val="24"/>
          <w:szCs w:val="24"/>
        </w:rPr>
        <w:t>А</w:t>
      </w:r>
      <w:r w:rsidRPr="00881F82">
        <w:rPr>
          <w:sz w:val="24"/>
          <w:szCs w:val="24"/>
          <w:lang w:eastAsia="en-US"/>
        </w:rPr>
        <w:t>двокат в заседан</w:t>
      </w:r>
      <w:r w:rsidR="00AD6766">
        <w:rPr>
          <w:sz w:val="24"/>
          <w:szCs w:val="24"/>
          <w:lang w:eastAsia="en-US"/>
        </w:rPr>
        <w:t xml:space="preserve">ие Совета явилась, </w:t>
      </w:r>
      <w:r>
        <w:rPr>
          <w:sz w:val="24"/>
          <w:szCs w:val="24"/>
          <w:lang w:eastAsia="en-US"/>
        </w:rPr>
        <w:t>согласилась с заключением квалификационной комиссии.</w:t>
      </w:r>
    </w:p>
    <w:p w:rsidR="00184298" w:rsidRDefault="00184298" w:rsidP="00184298">
      <w:pPr>
        <w:ind w:firstLine="708"/>
        <w:jc w:val="both"/>
        <w:rPr>
          <w:sz w:val="24"/>
          <w:szCs w:val="24"/>
          <w:lang w:eastAsia="en-US"/>
        </w:rPr>
      </w:pPr>
    </w:p>
    <w:p w:rsidR="00184298" w:rsidRDefault="00184298" w:rsidP="00184298">
      <w:pPr>
        <w:ind w:firstLine="708"/>
        <w:jc w:val="both"/>
        <w:rPr>
          <w:sz w:val="24"/>
          <w:szCs w:val="24"/>
          <w:lang w:eastAsia="en-US"/>
        </w:rPr>
      </w:pPr>
      <w:r w:rsidRPr="00446718">
        <w:rPr>
          <w:sz w:val="24"/>
          <w:szCs w:val="24"/>
          <w:lang w:eastAsia="en-US"/>
        </w:rPr>
        <w:lastRenderedPageBreak/>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5D569C" w:rsidRDefault="005D569C" w:rsidP="00184298">
      <w:pPr>
        <w:ind w:firstLine="708"/>
        <w:jc w:val="both"/>
        <w:rPr>
          <w:sz w:val="24"/>
          <w:szCs w:val="24"/>
          <w:lang w:eastAsia="en-US"/>
        </w:rPr>
      </w:pPr>
      <w:r>
        <w:rPr>
          <w:sz w:val="24"/>
          <w:szCs w:val="24"/>
          <w:lang w:eastAsia="en-US"/>
        </w:rPr>
        <w:t>Квалификационной комиссией правильно квалифицированы действия адвоката и допущенные нарушения законодательства об адвокатской деятельности и адвокатуре.</w:t>
      </w:r>
    </w:p>
    <w:p w:rsidR="005D569C" w:rsidRDefault="005D569C" w:rsidP="00184298">
      <w:pPr>
        <w:ind w:firstLine="708"/>
        <w:jc w:val="both"/>
        <w:rPr>
          <w:sz w:val="24"/>
          <w:szCs w:val="24"/>
          <w:lang w:eastAsia="en-US"/>
        </w:rPr>
      </w:pPr>
      <w:r>
        <w:rPr>
          <w:sz w:val="24"/>
          <w:szCs w:val="24"/>
          <w:lang w:eastAsia="en-US"/>
        </w:rPr>
        <w:t xml:space="preserve">При избрании меры дисциплинарной ответственности в виде замечания Совет </w:t>
      </w:r>
      <w:r w:rsidR="00F92626">
        <w:rPr>
          <w:sz w:val="24"/>
          <w:szCs w:val="24"/>
          <w:lang w:eastAsia="en-US"/>
        </w:rPr>
        <w:t>учитывает все обстоятельства дисциплинарного дела, отсутствие значительного ущерба, причиненного действиями адвоката, а также признание последним нарушений и понимание недопустимости подобных действий</w:t>
      </w:r>
      <w:r w:rsidR="00755E04">
        <w:rPr>
          <w:sz w:val="24"/>
          <w:szCs w:val="24"/>
          <w:lang w:eastAsia="en-US"/>
        </w:rPr>
        <w:t>.</w:t>
      </w:r>
    </w:p>
    <w:p w:rsidR="00184298" w:rsidRPr="00446718" w:rsidRDefault="00184298" w:rsidP="00184298">
      <w:pPr>
        <w:ind w:firstLine="708"/>
        <w:jc w:val="both"/>
        <w:rPr>
          <w:sz w:val="24"/>
          <w:szCs w:val="24"/>
          <w:lang w:eastAsia="en-US"/>
        </w:rPr>
      </w:pPr>
    </w:p>
    <w:p w:rsidR="00184298" w:rsidRDefault="00184298" w:rsidP="00184298">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rsidR="00184298" w:rsidRPr="00446718" w:rsidRDefault="00184298" w:rsidP="00184298">
      <w:pPr>
        <w:ind w:firstLine="708"/>
        <w:jc w:val="both"/>
        <w:rPr>
          <w:sz w:val="24"/>
          <w:szCs w:val="24"/>
          <w:lang w:eastAsia="en-US"/>
        </w:rPr>
      </w:pPr>
    </w:p>
    <w:p w:rsidR="00184298" w:rsidRPr="00446718" w:rsidRDefault="00184298" w:rsidP="00184298">
      <w:pPr>
        <w:ind w:firstLine="708"/>
        <w:jc w:val="center"/>
        <w:rPr>
          <w:b/>
          <w:bCs/>
          <w:sz w:val="24"/>
          <w:szCs w:val="24"/>
          <w:lang w:eastAsia="en-US"/>
        </w:rPr>
      </w:pPr>
      <w:r w:rsidRPr="00446718">
        <w:rPr>
          <w:b/>
          <w:bCs/>
          <w:sz w:val="24"/>
          <w:szCs w:val="24"/>
          <w:lang w:eastAsia="en-US"/>
        </w:rPr>
        <w:t>РЕШИЛ:</w:t>
      </w:r>
    </w:p>
    <w:p w:rsidR="00184298" w:rsidRDefault="00184298" w:rsidP="00184298">
      <w:pPr>
        <w:jc w:val="both"/>
        <w:rPr>
          <w:sz w:val="24"/>
          <w:szCs w:val="24"/>
          <w:lang w:eastAsia="en-US"/>
        </w:rPr>
      </w:pPr>
    </w:p>
    <w:p w:rsidR="00184298" w:rsidRPr="00184298" w:rsidRDefault="00184298" w:rsidP="00DF0E18">
      <w:pPr>
        <w:pStyle w:val="af5"/>
        <w:numPr>
          <w:ilvl w:val="0"/>
          <w:numId w:val="49"/>
        </w:numPr>
        <w:jc w:val="both"/>
        <w:rPr>
          <w:sz w:val="24"/>
          <w:szCs w:val="24"/>
        </w:rPr>
      </w:pPr>
      <w:r w:rsidRPr="00184298">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proofErr w:type="spellStart"/>
      <w:r w:rsidR="00DF0E18" w:rsidRPr="00DF0E18">
        <w:rPr>
          <w:sz w:val="24"/>
          <w:szCs w:val="24"/>
        </w:rPr>
        <w:t>пп</w:t>
      </w:r>
      <w:proofErr w:type="spellEnd"/>
      <w:r w:rsidR="00DF0E18" w:rsidRPr="00DF0E18">
        <w:rPr>
          <w:sz w:val="24"/>
          <w:szCs w:val="24"/>
        </w:rPr>
        <w:t xml:space="preserve">. 1 п. 1 ст. 7 ФЗ «Об адвокатской деятельности и адвокатуре в РФ», п. 2 ст. 5, п. 1 ст. 8, </w:t>
      </w:r>
      <w:proofErr w:type="spellStart"/>
      <w:r w:rsidR="00DF0E18" w:rsidRPr="00DF0E18">
        <w:rPr>
          <w:sz w:val="24"/>
          <w:szCs w:val="24"/>
        </w:rPr>
        <w:t>пп</w:t>
      </w:r>
      <w:proofErr w:type="spellEnd"/>
      <w:r w:rsidR="00DF0E18" w:rsidRPr="00DF0E18">
        <w:rPr>
          <w:sz w:val="24"/>
          <w:szCs w:val="24"/>
        </w:rPr>
        <w:t>. 1 и 9 п. 1 ст. 9 КПЭА, выразившегося в том, что адвокат самостоятельно приняла решение об участии в защите Х</w:t>
      </w:r>
      <w:r w:rsidR="00AB3488">
        <w:rPr>
          <w:sz w:val="24"/>
          <w:szCs w:val="24"/>
        </w:rPr>
        <w:t>.</w:t>
      </w:r>
      <w:r w:rsidR="00DF0E18" w:rsidRPr="00DF0E18">
        <w:rPr>
          <w:sz w:val="24"/>
          <w:szCs w:val="24"/>
        </w:rPr>
        <w:t>Е.О. в порядке ст. 50-51 УПК РФ, в обход установленного порядка распределения заявок по назначению адвоката в порядке ст. 51 УПК РФ</w:t>
      </w:r>
      <w:r w:rsidRPr="00184298">
        <w:rPr>
          <w:rFonts w:eastAsia="Calibri"/>
          <w:sz w:val="24"/>
          <w:szCs w:val="24"/>
        </w:rPr>
        <w:t>.</w:t>
      </w:r>
    </w:p>
    <w:p w:rsidR="00184298" w:rsidRPr="00184298" w:rsidRDefault="00184298" w:rsidP="00184298">
      <w:pPr>
        <w:pStyle w:val="af5"/>
        <w:numPr>
          <w:ilvl w:val="0"/>
          <w:numId w:val="49"/>
        </w:numPr>
        <w:jc w:val="both"/>
        <w:rPr>
          <w:sz w:val="24"/>
          <w:szCs w:val="24"/>
        </w:rPr>
      </w:pPr>
      <w:r w:rsidRPr="00184298">
        <w:rPr>
          <w:sz w:val="24"/>
          <w:szCs w:val="24"/>
        </w:rPr>
        <w:t xml:space="preserve">Вследствие допущенных нарушений применить меру дисциплинарной ответственности в виде </w:t>
      </w:r>
      <w:r w:rsidR="00AD6766">
        <w:rPr>
          <w:sz w:val="24"/>
          <w:szCs w:val="24"/>
        </w:rPr>
        <w:t>замечания</w:t>
      </w:r>
      <w:r w:rsidRPr="00184298">
        <w:rPr>
          <w:sz w:val="24"/>
          <w:szCs w:val="24"/>
        </w:rPr>
        <w:t xml:space="preserve"> в отношении адвоката </w:t>
      </w:r>
      <w:r w:rsidR="00AB3488">
        <w:rPr>
          <w:sz w:val="24"/>
          <w:szCs w:val="24"/>
        </w:rPr>
        <w:t>М.М.Б.</w:t>
      </w:r>
      <w:r w:rsidRPr="00184298">
        <w:rPr>
          <w:sz w:val="24"/>
          <w:szCs w:val="24"/>
        </w:rPr>
        <w:t>, имеющей регистрационный номер</w:t>
      </w:r>
      <w:proofErr w:type="gramStart"/>
      <w:r w:rsidRPr="00184298">
        <w:rPr>
          <w:sz w:val="24"/>
          <w:szCs w:val="24"/>
        </w:rPr>
        <w:t xml:space="preserve"> </w:t>
      </w:r>
      <w:r w:rsidR="00AB3488">
        <w:rPr>
          <w:sz w:val="24"/>
          <w:szCs w:val="24"/>
        </w:rPr>
        <w:t>….</w:t>
      </w:r>
      <w:proofErr w:type="gramEnd"/>
      <w:r w:rsidR="00AB3488">
        <w:rPr>
          <w:sz w:val="24"/>
          <w:szCs w:val="24"/>
        </w:rPr>
        <w:t>.</w:t>
      </w:r>
      <w:r w:rsidRPr="00184298">
        <w:rPr>
          <w:sz w:val="24"/>
          <w:szCs w:val="24"/>
        </w:rPr>
        <w:t xml:space="preserve"> в реестре адвокатов Московской области.</w:t>
      </w:r>
    </w:p>
    <w:p w:rsidR="00184298" w:rsidRDefault="00184298" w:rsidP="00184298">
      <w:pPr>
        <w:jc w:val="both"/>
        <w:rPr>
          <w:sz w:val="24"/>
          <w:szCs w:val="24"/>
          <w:lang w:eastAsia="en-US"/>
        </w:rPr>
      </w:pPr>
    </w:p>
    <w:p w:rsidR="00184298" w:rsidRDefault="00184298" w:rsidP="00184298">
      <w:pPr>
        <w:ind w:firstLine="708"/>
        <w:jc w:val="both"/>
        <w:rPr>
          <w:sz w:val="24"/>
          <w:szCs w:val="24"/>
          <w:lang w:eastAsia="en-US"/>
        </w:rPr>
      </w:pPr>
    </w:p>
    <w:p w:rsidR="0007398C" w:rsidRPr="00184298" w:rsidRDefault="00AD6766" w:rsidP="00184298">
      <w:pPr>
        <w:rPr>
          <w:color w:val="000000"/>
          <w:sz w:val="24"/>
          <w:szCs w:val="24"/>
        </w:rPr>
      </w:pPr>
      <w:r>
        <w:rPr>
          <w:sz w:val="24"/>
        </w:rPr>
        <w:t xml:space="preserve">       </w:t>
      </w:r>
      <w:r w:rsidR="00184298">
        <w:rPr>
          <w:sz w:val="24"/>
        </w:rPr>
        <w:t xml:space="preserve">И.о. Президента                                                                                        </w:t>
      </w:r>
      <w:proofErr w:type="spellStart"/>
      <w:r w:rsidR="00184298">
        <w:rPr>
          <w:sz w:val="24"/>
        </w:rPr>
        <w:t>М.Н.Толчеев</w:t>
      </w:r>
      <w:proofErr w:type="spellEnd"/>
    </w:p>
    <w:p w:rsidR="00857859" w:rsidRPr="000A1010" w:rsidRDefault="00857859" w:rsidP="00857859">
      <w:pPr>
        <w:rPr>
          <w:color w:val="000000"/>
          <w:sz w:val="24"/>
          <w:szCs w:val="24"/>
        </w:rPr>
      </w:pPr>
    </w:p>
    <w:p w:rsidR="00741638" w:rsidRPr="000A1010" w:rsidRDefault="00741638" w:rsidP="00741638">
      <w:pPr>
        <w:rPr>
          <w:color w:val="000000"/>
          <w:sz w:val="24"/>
          <w:szCs w:val="24"/>
        </w:rPr>
      </w:pPr>
    </w:p>
    <w:sectPr w:rsidR="00741638" w:rsidRPr="000A1010"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4648" w:rsidRDefault="007E4648" w:rsidP="00C01A07">
      <w:r>
        <w:separator/>
      </w:r>
    </w:p>
  </w:endnote>
  <w:endnote w:type="continuationSeparator" w:id="0">
    <w:p w:rsidR="007E4648" w:rsidRDefault="007E4648"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4648" w:rsidRDefault="007E4648" w:rsidP="00C01A07">
      <w:r>
        <w:separator/>
      </w:r>
    </w:p>
  </w:footnote>
  <w:footnote w:type="continuationSeparator" w:id="0">
    <w:p w:rsidR="007E4648" w:rsidRDefault="007E4648"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rsidR="00DA47A2" w:rsidRDefault="00E15A99">
        <w:pPr>
          <w:pStyle w:val="af7"/>
          <w:jc w:val="right"/>
        </w:pPr>
        <w:r>
          <w:fldChar w:fldCharType="begin"/>
        </w:r>
        <w:r w:rsidR="00DA47A2">
          <w:instrText>PAGE   \* MERGEFORMAT</w:instrText>
        </w:r>
        <w:r>
          <w:fldChar w:fldCharType="separate"/>
        </w:r>
        <w:r w:rsidR="00A74BB4">
          <w:rPr>
            <w:noProof/>
          </w:rPr>
          <w:t>2</w:t>
        </w:r>
        <w:r>
          <w:rPr>
            <w:noProof/>
          </w:rPr>
          <w:fldChar w:fldCharType="end"/>
        </w:r>
      </w:p>
    </w:sdtContent>
  </w:sdt>
  <w:p w:rsidR="00DA47A2" w:rsidRDefault="00DA47A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78D"/>
    <w:multiLevelType w:val="hybridMultilevel"/>
    <w:tmpl w:val="C6506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79316E"/>
    <w:multiLevelType w:val="hybridMultilevel"/>
    <w:tmpl w:val="F4F049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4"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0AE06D5B"/>
    <w:multiLevelType w:val="hybridMultilevel"/>
    <w:tmpl w:val="96A262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9"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1" w15:restartNumberingAfterBreak="0">
    <w:nsid w:val="19FF045B"/>
    <w:multiLevelType w:val="hybridMultilevel"/>
    <w:tmpl w:val="9F4C9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40468E"/>
    <w:multiLevelType w:val="hybridMultilevel"/>
    <w:tmpl w:val="6862F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5B4E99"/>
    <w:multiLevelType w:val="hybridMultilevel"/>
    <w:tmpl w:val="1A046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777F5D"/>
    <w:multiLevelType w:val="hybridMultilevel"/>
    <w:tmpl w:val="F56CB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9"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34E001A"/>
    <w:multiLevelType w:val="hybridMultilevel"/>
    <w:tmpl w:val="2FF08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23"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24"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411B624C"/>
    <w:multiLevelType w:val="hybridMultilevel"/>
    <w:tmpl w:val="7C566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6D0467"/>
    <w:multiLevelType w:val="hybridMultilevel"/>
    <w:tmpl w:val="87449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3D91741"/>
    <w:multiLevelType w:val="hybridMultilevel"/>
    <w:tmpl w:val="81448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786224B"/>
    <w:multiLevelType w:val="hybridMultilevel"/>
    <w:tmpl w:val="B748B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4E072B34"/>
    <w:multiLevelType w:val="hybridMultilevel"/>
    <w:tmpl w:val="BF9A0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54D962E6"/>
    <w:multiLevelType w:val="hybridMultilevel"/>
    <w:tmpl w:val="5FE8B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D1D77D6"/>
    <w:multiLevelType w:val="hybridMultilevel"/>
    <w:tmpl w:val="5BF8C9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61182EA7"/>
    <w:multiLevelType w:val="hybridMultilevel"/>
    <w:tmpl w:val="088A10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684E4EC6"/>
    <w:multiLevelType w:val="hybridMultilevel"/>
    <w:tmpl w:val="5262D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A3C13A4"/>
    <w:multiLevelType w:val="hybridMultilevel"/>
    <w:tmpl w:val="7B060E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287400097">
    <w:abstractNumId w:val="47"/>
  </w:num>
  <w:num w:numId="2" w16cid:durableId="439908912">
    <w:abstractNumId w:val="22"/>
  </w:num>
  <w:num w:numId="3" w16cid:durableId="564266302">
    <w:abstractNumId w:val="32"/>
  </w:num>
  <w:num w:numId="4" w16cid:durableId="193928128">
    <w:abstractNumId w:val="31"/>
  </w:num>
  <w:num w:numId="5" w16cid:durableId="2360541">
    <w:abstractNumId w:val="41"/>
  </w:num>
  <w:num w:numId="6" w16cid:durableId="716666058">
    <w:abstractNumId w:val="4"/>
  </w:num>
  <w:num w:numId="7" w16cid:durableId="160880519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7638577">
    <w:abstractNumId w:val="12"/>
  </w:num>
  <w:num w:numId="9" w16cid:durableId="2073037947">
    <w:abstractNumId w:val="45"/>
  </w:num>
  <w:num w:numId="10" w16cid:durableId="1222332293">
    <w:abstractNumId w:val="15"/>
  </w:num>
  <w:num w:numId="11" w16cid:durableId="1723169991">
    <w:abstractNumId w:val="43"/>
  </w:num>
  <w:num w:numId="12" w16cid:durableId="1131439314">
    <w:abstractNumId w:val="13"/>
  </w:num>
  <w:num w:numId="13" w16cid:durableId="184366463">
    <w:abstractNumId w:val="9"/>
  </w:num>
  <w:num w:numId="14" w16cid:durableId="22246401">
    <w:abstractNumId w:val="37"/>
  </w:num>
  <w:num w:numId="15" w16cid:durableId="1095056114">
    <w:abstractNumId w:val="34"/>
  </w:num>
  <w:num w:numId="16" w16cid:durableId="1719164097">
    <w:abstractNumId w:val="24"/>
  </w:num>
  <w:num w:numId="17" w16cid:durableId="1938441866">
    <w:abstractNumId w:val="25"/>
  </w:num>
  <w:num w:numId="18" w16cid:durableId="1203176876">
    <w:abstractNumId w:val="28"/>
  </w:num>
  <w:num w:numId="19" w16cid:durableId="947007774">
    <w:abstractNumId w:val="42"/>
  </w:num>
  <w:num w:numId="20" w16cid:durableId="1614290538">
    <w:abstractNumId w:val="3"/>
  </w:num>
  <w:num w:numId="21" w16cid:durableId="1945570581">
    <w:abstractNumId w:val="10"/>
  </w:num>
  <w:num w:numId="22" w16cid:durableId="211383184">
    <w:abstractNumId w:val="23"/>
  </w:num>
  <w:num w:numId="23" w16cid:durableId="1719282684">
    <w:abstractNumId w:val="1"/>
  </w:num>
  <w:num w:numId="24" w16cid:durableId="463548889">
    <w:abstractNumId w:val="8"/>
  </w:num>
  <w:num w:numId="25" w16cid:durableId="105009981">
    <w:abstractNumId w:val="18"/>
  </w:num>
  <w:num w:numId="26" w16cid:durableId="560482729">
    <w:abstractNumId w:val="7"/>
  </w:num>
  <w:num w:numId="27" w16cid:durableId="82072893">
    <w:abstractNumId w:val="6"/>
  </w:num>
  <w:num w:numId="28" w16cid:durableId="848107041">
    <w:abstractNumId w:val="44"/>
  </w:num>
  <w:num w:numId="29" w16cid:durableId="320159403">
    <w:abstractNumId w:val="19"/>
  </w:num>
  <w:num w:numId="30" w16cid:durableId="395130783">
    <w:abstractNumId w:val="39"/>
  </w:num>
  <w:num w:numId="31" w16cid:durableId="1427072850">
    <w:abstractNumId w:val="20"/>
  </w:num>
  <w:num w:numId="32" w16cid:durableId="1590699689">
    <w:abstractNumId w:val="29"/>
  </w:num>
  <w:num w:numId="33" w16cid:durableId="392461687">
    <w:abstractNumId w:val="38"/>
  </w:num>
  <w:num w:numId="34" w16cid:durableId="719325765">
    <w:abstractNumId w:val="11"/>
  </w:num>
  <w:num w:numId="35" w16cid:durableId="1603688074">
    <w:abstractNumId w:val="5"/>
  </w:num>
  <w:num w:numId="36" w16cid:durableId="1660038617">
    <w:abstractNumId w:val="46"/>
  </w:num>
  <w:num w:numId="37" w16cid:durableId="1644196694">
    <w:abstractNumId w:val="36"/>
  </w:num>
  <w:num w:numId="38" w16cid:durableId="34163124">
    <w:abstractNumId w:val="16"/>
  </w:num>
  <w:num w:numId="39" w16cid:durableId="1976525761">
    <w:abstractNumId w:val="0"/>
  </w:num>
  <w:num w:numId="40" w16cid:durableId="915893177">
    <w:abstractNumId w:val="2"/>
  </w:num>
  <w:num w:numId="41" w16cid:durableId="1260944323">
    <w:abstractNumId w:val="17"/>
  </w:num>
  <w:num w:numId="42" w16cid:durableId="1941571981">
    <w:abstractNumId w:val="40"/>
  </w:num>
  <w:num w:numId="43" w16cid:durableId="1942564723">
    <w:abstractNumId w:val="26"/>
  </w:num>
  <w:num w:numId="44" w16cid:durableId="1034815917">
    <w:abstractNumId w:val="14"/>
  </w:num>
  <w:num w:numId="45" w16cid:durableId="1494956611">
    <w:abstractNumId w:val="30"/>
  </w:num>
  <w:num w:numId="46" w16cid:durableId="1787387710">
    <w:abstractNumId w:val="21"/>
  </w:num>
  <w:num w:numId="47" w16cid:durableId="2028363318">
    <w:abstractNumId w:val="33"/>
  </w:num>
  <w:num w:numId="48" w16cid:durableId="1111969490">
    <w:abstractNumId w:val="35"/>
  </w:num>
  <w:num w:numId="49" w16cid:durableId="145983707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2699"/>
    <w:rsid w:val="00005130"/>
    <w:rsid w:val="00006013"/>
    <w:rsid w:val="00010F99"/>
    <w:rsid w:val="00011305"/>
    <w:rsid w:val="00011A72"/>
    <w:rsid w:val="000121E9"/>
    <w:rsid w:val="00012970"/>
    <w:rsid w:val="00012ED8"/>
    <w:rsid w:val="0001488D"/>
    <w:rsid w:val="00020BD1"/>
    <w:rsid w:val="00020CA8"/>
    <w:rsid w:val="000212F1"/>
    <w:rsid w:val="00023490"/>
    <w:rsid w:val="00023C28"/>
    <w:rsid w:val="0002477A"/>
    <w:rsid w:val="000248FB"/>
    <w:rsid w:val="0002607E"/>
    <w:rsid w:val="00027976"/>
    <w:rsid w:val="00027B2C"/>
    <w:rsid w:val="00032FB4"/>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2C32"/>
    <w:rsid w:val="0007398C"/>
    <w:rsid w:val="00074304"/>
    <w:rsid w:val="000757CD"/>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2924"/>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288A"/>
    <w:rsid w:val="00132FB9"/>
    <w:rsid w:val="00137AD6"/>
    <w:rsid w:val="001401EA"/>
    <w:rsid w:val="001535DA"/>
    <w:rsid w:val="0015596E"/>
    <w:rsid w:val="00156B86"/>
    <w:rsid w:val="00157CFF"/>
    <w:rsid w:val="00160A83"/>
    <w:rsid w:val="00170DC1"/>
    <w:rsid w:val="00171D5C"/>
    <w:rsid w:val="0017300A"/>
    <w:rsid w:val="001741FD"/>
    <w:rsid w:val="0017656C"/>
    <w:rsid w:val="00180E74"/>
    <w:rsid w:val="0018311D"/>
    <w:rsid w:val="00184298"/>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81D"/>
    <w:rsid w:val="001D4D00"/>
    <w:rsid w:val="001D559B"/>
    <w:rsid w:val="001E0420"/>
    <w:rsid w:val="001E0711"/>
    <w:rsid w:val="001E32E2"/>
    <w:rsid w:val="001E65E0"/>
    <w:rsid w:val="001E76D4"/>
    <w:rsid w:val="001F2A4B"/>
    <w:rsid w:val="001F50B6"/>
    <w:rsid w:val="001F67CC"/>
    <w:rsid w:val="001F77A5"/>
    <w:rsid w:val="00201902"/>
    <w:rsid w:val="002044C3"/>
    <w:rsid w:val="00204BE7"/>
    <w:rsid w:val="00207F99"/>
    <w:rsid w:val="002114DA"/>
    <w:rsid w:val="00213CCB"/>
    <w:rsid w:val="002158A6"/>
    <w:rsid w:val="00222A68"/>
    <w:rsid w:val="002242A6"/>
    <w:rsid w:val="002253DB"/>
    <w:rsid w:val="00225DCD"/>
    <w:rsid w:val="00227F9A"/>
    <w:rsid w:val="0023206A"/>
    <w:rsid w:val="00232792"/>
    <w:rsid w:val="00232951"/>
    <w:rsid w:val="00237DA1"/>
    <w:rsid w:val="002424A0"/>
    <w:rsid w:val="0025258C"/>
    <w:rsid w:val="0025624E"/>
    <w:rsid w:val="00260360"/>
    <w:rsid w:val="0026050D"/>
    <w:rsid w:val="0027078C"/>
    <w:rsid w:val="0027179E"/>
    <w:rsid w:val="00272C58"/>
    <w:rsid w:val="002737FE"/>
    <w:rsid w:val="002804DB"/>
    <w:rsid w:val="002824EB"/>
    <w:rsid w:val="0028326D"/>
    <w:rsid w:val="00283C01"/>
    <w:rsid w:val="00285EAE"/>
    <w:rsid w:val="002863AF"/>
    <w:rsid w:val="00286859"/>
    <w:rsid w:val="0029205E"/>
    <w:rsid w:val="00296413"/>
    <w:rsid w:val="0029729F"/>
    <w:rsid w:val="002A0ED7"/>
    <w:rsid w:val="002A0F4C"/>
    <w:rsid w:val="002A2408"/>
    <w:rsid w:val="002A5A94"/>
    <w:rsid w:val="002A6D57"/>
    <w:rsid w:val="002B09E1"/>
    <w:rsid w:val="002B1D44"/>
    <w:rsid w:val="002B21FE"/>
    <w:rsid w:val="002B2E23"/>
    <w:rsid w:val="002C0DE7"/>
    <w:rsid w:val="002C1480"/>
    <w:rsid w:val="002C2109"/>
    <w:rsid w:val="002C47AF"/>
    <w:rsid w:val="002C6A51"/>
    <w:rsid w:val="002C7634"/>
    <w:rsid w:val="002C7EAC"/>
    <w:rsid w:val="002D51A2"/>
    <w:rsid w:val="002D5768"/>
    <w:rsid w:val="002D6095"/>
    <w:rsid w:val="002D703A"/>
    <w:rsid w:val="002D7C00"/>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309DE"/>
    <w:rsid w:val="00342AFA"/>
    <w:rsid w:val="00351CBF"/>
    <w:rsid w:val="00353F21"/>
    <w:rsid w:val="003567AE"/>
    <w:rsid w:val="00366271"/>
    <w:rsid w:val="0037341E"/>
    <w:rsid w:val="00374F27"/>
    <w:rsid w:val="0037751C"/>
    <w:rsid w:val="00381F64"/>
    <w:rsid w:val="00382208"/>
    <w:rsid w:val="003907D0"/>
    <w:rsid w:val="0039088A"/>
    <w:rsid w:val="003915F4"/>
    <w:rsid w:val="00391FCC"/>
    <w:rsid w:val="003954F9"/>
    <w:rsid w:val="00396923"/>
    <w:rsid w:val="00396FE8"/>
    <w:rsid w:val="003A0FE4"/>
    <w:rsid w:val="003B28C1"/>
    <w:rsid w:val="003B6F7B"/>
    <w:rsid w:val="003B79F7"/>
    <w:rsid w:val="003C60A0"/>
    <w:rsid w:val="003D09EF"/>
    <w:rsid w:val="003D1012"/>
    <w:rsid w:val="003D29EA"/>
    <w:rsid w:val="003E0A89"/>
    <w:rsid w:val="003E16C7"/>
    <w:rsid w:val="003E33D5"/>
    <w:rsid w:val="003E4FE5"/>
    <w:rsid w:val="003E61A7"/>
    <w:rsid w:val="003E6356"/>
    <w:rsid w:val="003E6A0D"/>
    <w:rsid w:val="003F084F"/>
    <w:rsid w:val="003F5CA5"/>
    <w:rsid w:val="003F6460"/>
    <w:rsid w:val="003F7000"/>
    <w:rsid w:val="003F78B8"/>
    <w:rsid w:val="004011CD"/>
    <w:rsid w:val="004012A9"/>
    <w:rsid w:val="00401C0D"/>
    <w:rsid w:val="00402D34"/>
    <w:rsid w:val="004048FA"/>
    <w:rsid w:val="00404C7B"/>
    <w:rsid w:val="00405B44"/>
    <w:rsid w:val="00406C83"/>
    <w:rsid w:val="00406E87"/>
    <w:rsid w:val="00410E09"/>
    <w:rsid w:val="00410FCA"/>
    <w:rsid w:val="00411CAF"/>
    <w:rsid w:val="00412386"/>
    <w:rsid w:val="0041240B"/>
    <w:rsid w:val="00417D8A"/>
    <w:rsid w:val="004235B0"/>
    <w:rsid w:val="00424495"/>
    <w:rsid w:val="00425104"/>
    <w:rsid w:val="00425ABE"/>
    <w:rsid w:val="004274B4"/>
    <w:rsid w:val="00442B97"/>
    <w:rsid w:val="00443549"/>
    <w:rsid w:val="004451CE"/>
    <w:rsid w:val="00446494"/>
    <w:rsid w:val="00446718"/>
    <w:rsid w:val="00450CAA"/>
    <w:rsid w:val="00450D2B"/>
    <w:rsid w:val="00453CFD"/>
    <w:rsid w:val="0046111C"/>
    <w:rsid w:val="004614CD"/>
    <w:rsid w:val="00462C8C"/>
    <w:rsid w:val="00474F22"/>
    <w:rsid w:val="00475A30"/>
    <w:rsid w:val="00475A8B"/>
    <w:rsid w:val="00481604"/>
    <w:rsid w:val="004836B3"/>
    <w:rsid w:val="00483832"/>
    <w:rsid w:val="00484ABE"/>
    <w:rsid w:val="004863BA"/>
    <w:rsid w:val="004907DB"/>
    <w:rsid w:val="00491E74"/>
    <w:rsid w:val="00492C19"/>
    <w:rsid w:val="0049565A"/>
    <w:rsid w:val="00496D06"/>
    <w:rsid w:val="004B31EF"/>
    <w:rsid w:val="004B49C6"/>
    <w:rsid w:val="004B760B"/>
    <w:rsid w:val="004B76D0"/>
    <w:rsid w:val="004C1331"/>
    <w:rsid w:val="004C23D9"/>
    <w:rsid w:val="004C3835"/>
    <w:rsid w:val="004C7B87"/>
    <w:rsid w:val="004D0892"/>
    <w:rsid w:val="004D47E6"/>
    <w:rsid w:val="004D7752"/>
    <w:rsid w:val="004E0BEA"/>
    <w:rsid w:val="004E0BED"/>
    <w:rsid w:val="004E6548"/>
    <w:rsid w:val="004E7B6B"/>
    <w:rsid w:val="004F6437"/>
    <w:rsid w:val="004F65D7"/>
    <w:rsid w:val="005000B7"/>
    <w:rsid w:val="0050256E"/>
    <w:rsid w:val="00505865"/>
    <w:rsid w:val="00506B26"/>
    <w:rsid w:val="0050726B"/>
    <w:rsid w:val="005073C3"/>
    <w:rsid w:val="00507CAB"/>
    <w:rsid w:val="0051045B"/>
    <w:rsid w:val="00511041"/>
    <w:rsid w:val="00513089"/>
    <w:rsid w:val="00513D2F"/>
    <w:rsid w:val="0051407A"/>
    <w:rsid w:val="00525EDB"/>
    <w:rsid w:val="00530454"/>
    <w:rsid w:val="00530F46"/>
    <w:rsid w:val="00531371"/>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834CA"/>
    <w:rsid w:val="00583CEB"/>
    <w:rsid w:val="0059091D"/>
    <w:rsid w:val="00594F75"/>
    <w:rsid w:val="005977A8"/>
    <w:rsid w:val="005A05AF"/>
    <w:rsid w:val="005A0B69"/>
    <w:rsid w:val="005A5F4F"/>
    <w:rsid w:val="005A75CA"/>
    <w:rsid w:val="005B2F77"/>
    <w:rsid w:val="005B55E8"/>
    <w:rsid w:val="005B776D"/>
    <w:rsid w:val="005C0465"/>
    <w:rsid w:val="005C4B39"/>
    <w:rsid w:val="005C7244"/>
    <w:rsid w:val="005D075F"/>
    <w:rsid w:val="005D157E"/>
    <w:rsid w:val="005D2E9F"/>
    <w:rsid w:val="005D32B2"/>
    <w:rsid w:val="005D49C1"/>
    <w:rsid w:val="005D542F"/>
    <w:rsid w:val="005D569C"/>
    <w:rsid w:val="005D6ED4"/>
    <w:rsid w:val="005E2C5F"/>
    <w:rsid w:val="005E35D2"/>
    <w:rsid w:val="005E627C"/>
    <w:rsid w:val="005F2363"/>
    <w:rsid w:val="005F5F25"/>
    <w:rsid w:val="005F67EA"/>
    <w:rsid w:val="005F6FA5"/>
    <w:rsid w:val="006005D7"/>
    <w:rsid w:val="006021B5"/>
    <w:rsid w:val="00603FCA"/>
    <w:rsid w:val="00610105"/>
    <w:rsid w:val="00612CCE"/>
    <w:rsid w:val="0061355C"/>
    <w:rsid w:val="00620F61"/>
    <w:rsid w:val="006234F5"/>
    <w:rsid w:val="006261A1"/>
    <w:rsid w:val="00626577"/>
    <w:rsid w:val="006329D5"/>
    <w:rsid w:val="00633B06"/>
    <w:rsid w:val="00635CE5"/>
    <w:rsid w:val="00642FCF"/>
    <w:rsid w:val="00650E8A"/>
    <w:rsid w:val="006533FE"/>
    <w:rsid w:val="00654307"/>
    <w:rsid w:val="00654B23"/>
    <w:rsid w:val="00656FAB"/>
    <w:rsid w:val="006667B0"/>
    <w:rsid w:val="00666FBA"/>
    <w:rsid w:val="00673A4D"/>
    <w:rsid w:val="0067452A"/>
    <w:rsid w:val="0067672C"/>
    <w:rsid w:val="00677B30"/>
    <w:rsid w:val="00684CF7"/>
    <w:rsid w:val="00686B9F"/>
    <w:rsid w:val="006876A3"/>
    <w:rsid w:val="00687FF8"/>
    <w:rsid w:val="0069154C"/>
    <w:rsid w:val="00694461"/>
    <w:rsid w:val="006968D4"/>
    <w:rsid w:val="006A0C81"/>
    <w:rsid w:val="006A2B16"/>
    <w:rsid w:val="006A31D4"/>
    <w:rsid w:val="006A4EA5"/>
    <w:rsid w:val="006A5BFB"/>
    <w:rsid w:val="006A5E33"/>
    <w:rsid w:val="006A6D0F"/>
    <w:rsid w:val="006A6EAB"/>
    <w:rsid w:val="006B0EFD"/>
    <w:rsid w:val="006B42B6"/>
    <w:rsid w:val="006B5F11"/>
    <w:rsid w:val="006B78E2"/>
    <w:rsid w:val="006B7A13"/>
    <w:rsid w:val="006C4776"/>
    <w:rsid w:val="006C61C6"/>
    <w:rsid w:val="006C6D7F"/>
    <w:rsid w:val="006D052C"/>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7534"/>
    <w:rsid w:val="00707B52"/>
    <w:rsid w:val="007111FF"/>
    <w:rsid w:val="007132B4"/>
    <w:rsid w:val="007138A0"/>
    <w:rsid w:val="007168D1"/>
    <w:rsid w:val="0071701A"/>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7B46"/>
    <w:rsid w:val="007543B8"/>
    <w:rsid w:val="00755E04"/>
    <w:rsid w:val="00756AAB"/>
    <w:rsid w:val="007613F3"/>
    <w:rsid w:val="007623B0"/>
    <w:rsid w:val="007635F2"/>
    <w:rsid w:val="0076699D"/>
    <w:rsid w:val="00767408"/>
    <w:rsid w:val="007727C7"/>
    <w:rsid w:val="00777C84"/>
    <w:rsid w:val="00780273"/>
    <w:rsid w:val="00782276"/>
    <w:rsid w:val="00782519"/>
    <w:rsid w:val="00783762"/>
    <w:rsid w:val="007859ED"/>
    <w:rsid w:val="00785C04"/>
    <w:rsid w:val="00785E27"/>
    <w:rsid w:val="00791375"/>
    <w:rsid w:val="0079643E"/>
    <w:rsid w:val="00796509"/>
    <w:rsid w:val="007A27E6"/>
    <w:rsid w:val="007A4216"/>
    <w:rsid w:val="007A51B9"/>
    <w:rsid w:val="007A5883"/>
    <w:rsid w:val="007A67E1"/>
    <w:rsid w:val="007A718E"/>
    <w:rsid w:val="007A7626"/>
    <w:rsid w:val="007A7AC8"/>
    <w:rsid w:val="007B0087"/>
    <w:rsid w:val="007B02D1"/>
    <w:rsid w:val="007B0E86"/>
    <w:rsid w:val="007B3128"/>
    <w:rsid w:val="007B38EA"/>
    <w:rsid w:val="007B4A77"/>
    <w:rsid w:val="007C2F5A"/>
    <w:rsid w:val="007C337C"/>
    <w:rsid w:val="007C452B"/>
    <w:rsid w:val="007C627A"/>
    <w:rsid w:val="007C6868"/>
    <w:rsid w:val="007D0BDB"/>
    <w:rsid w:val="007D18F9"/>
    <w:rsid w:val="007D6669"/>
    <w:rsid w:val="007E064D"/>
    <w:rsid w:val="007E360A"/>
    <w:rsid w:val="007E4648"/>
    <w:rsid w:val="007E56CB"/>
    <w:rsid w:val="007E7A34"/>
    <w:rsid w:val="007F157C"/>
    <w:rsid w:val="007F293F"/>
    <w:rsid w:val="007F5367"/>
    <w:rsid w:val="007F68DA"/>
    <w:rsid w:val="007F6930"/>
    <w:rsid w:val="007F7DC8"/>
    <w:rsid w:val="007F7FAB"/>
    <w:rsid w:val="00800B99"/>
    <w:rsid w:val="00801266"/>
    <w:rsid w:val="00802294"/>
    <w:rsid w:val="008121E2"/>
    <w:rsid w:val="008132D7"/>
    <w:rsid w:val="00815D30"/>
    <w:rsid w:val="00816D7F"/>
    <w:rsid w:val="008175CF"/>
    <w:rsid w:val="00824B1C"/>
    <w:rsid w:val="00832545"/>
    <w:rsid w:val="00834921"/>
    <w:rsid w:val="00835F01"/>
    <w:rsid w:val="008409A9"/>
    <w:rsid w:val="008423DE"/>
    <w:rsid w:val="0084688D"/>
    <w:rsid w:val="00850AA5"/>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A8A"/>
    <w:rsid w:val="008C3BF9"/>
    <w:rsid w:val="008C3EF4"/>
    <w:rsid w:val="008D13E1"/>
    <w:rsid w:val="008D425D"/>
    <w:rsid w:val="008D6D58"/>
    <w:rsid w:val="008E0145"/>
    <w:rsid w:val="008E1AB3"/>
    <w:rsid w:val="008E36A7"/>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5FA4"/>
    <w:rsid w:val="00927DFA"/>
    <w:rsid w:val="009309F2"/>
    <w:rsid w:val="00936237"/>
    <w:rsid w:val="00936A76"/>
    <w:rsid w:val="009435CC"/>
    <w:rsid w:val="009462CF"/>
    <w:rsid w:val="00950D03"/>
    <w:rsid w:val="00954E53"/>
    <w:rsid w:val="009557C2"/>
    <w:rsid w:val="009616C8"/>
    <w:rsid w:val="00963479"/>
    <w:rsid w:val="00963C70"/>
    <w:rsid w:val="00965F71"/>
    <w:rsid w:val="0096651A"/>
    <w:rsid w:val="00970967"/>
    <w:rsid w:val="00970F93"/>
    <w:rsid w:val="00971F9E"/>
    <w:rsid w:val="00974513"/>
    <w:rsid w:val="0097486B"/>
    <w:rsid w:val="00974F8A"/>
    <w:rsid w:val="00975DB7"/>
    <w:rsid w:val="00975FAB"/>
    <w:rsid w:val="00984BA7"/>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222E"/>
    <w:rsid w:val="009C50B5"/>
    <w:rsid w:val="009C6B64"/>
    <w:rsid w:val="009D1567"/>
    <w:rsid w:val="009D1A46"/>
    <w:rsid w:val="009D3E41"/>
    <w:rsid w:val="009D4CDC"/>
    <w:rsid w:val="009D6769"/>
    <w:rsid w:val="009D7AA0"/>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30FA"/>
    <w:rsid w:val="00A13B3A"/>
    <w:rsid w:val="00A155B6"/>
    <w:rsid w:val="00A209D5"/>
    <w:rsid w:val="00A238D4"/>
    <w:rsid w:val="00A2657C"/>
    <w:rsid w:val="00A30842"/>
    <w:rsid w:val="00A349C6"/>
    <w:rsid w:val="00A3601A"/>
    <w:rsid w:val="00A3745F"/>
    <w:rsid w:val="00A456AE"/>
    <w:rsid w:val="00A46E24"/>
    <w:rsid w:val="00A51056"/>
    <w:rsid w:val="00A565F8"/>
    <w:rsid w:val="00A57B1A"/>
    <w:rsid w:val="00A609BE"/>
    <w:rsid w:val="00A615B3"/>
    <w:rsid w:val="00A62FB2"/>
    <w:rsid w:val="00A638C4"/>
    <w:rsid w:val="00A7189A"/>
    <w:rsid w:val="00A7363E"/>
    <w:rsid w:val="00A73CB6"/>
    <w:rsid w:val="00A73EDB"/>
    <w:rsid w:val="00A7415F"/>
    <w:rsid w:val="00A749F2"/>
    <w:rsid w:val="00A74BB4"/>
    <w:rsid w:val="00A80785"/>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7AF"/>
    <w:rsid w:val="00AB0E90"/>
    <w:rsid w:val="00AB1961"/>
    <w:rsid w:val="00AB3488"/>
    <w:rsid w:val="00AB3F91"/>
    <w:rsid w:val="00AB4D3F"/>
    <w:rsid w:val="00AB7DAA"/>
    <w:rsid w:val="00AC2015"/>
    <w:rsid w:val="00AC471F"/>
    <w:rsid w:val="00AC63C5"/>
    <w:rsid w:val="00AD27E2"/>
    <w:rsid w:val="00AD46FA"/>
    <w:rsid w:val="00AD663E"/>
    <w:rsid w:val="00AD6766"/>
    <w:rsid w:val="00AD729C"/>
    <w:rsid w:val="00AE3B55"/>
    <w:rsid w:val="00AE46C1"/>
    <w:rsid w:val="00AE471C"/>
    <w:rsid w:val="00AF2845"/>
    <w:rsid w:val="00AF369D"/>
    <w:rsid w:val="00AF395A"/>
    <w:rsid w:val="00AF3F93"/>
    <w:rsid w:val="00AF6C6D"/>
    <w:rsid w:val="00B01D2E"/>
    <w:rsid w:val="00B026F2"/>
    <w:rsid w:val="00B03A1F"/>
    <w:rsid w:val="00B10B0D"/>
    <w:rsid w:val="00B1361F"/>
    <w:rsid w:val="00B143B8"/>
    <w:rsid w:val="00B2202D"/>
    <w:rsid w:val="00B2355A"/>
    <w:rsid w:val="00B24672"/>
    <w:rsid w:val="00B35ECE"/>
    <w:rsid w:val="00B40FFF"/>
    <w:rsid w:val="00B454EC"/>
    <w:rsid w:val="00B46FDC"/>
    <w:rsid w:val="00B472BE"/>
    <w:rsid w:val="00B55C8C"/>
    <w:rsid w:val="00B63E34"/>
    <w:rsid w:val="00B6400F"/>
    <w:rsid w:val="00B6475D"/>
    <w:rsid w:val="00B71EA4"/>
    <w:rsid w:val="00B742DF"/>
    <w:rsid w:val="00B74467"/>
    <w:rsid w:val="00B75DDC"/>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C01A07"/>
    <w:rsid w:val="00C03719"/>
    <w:rsid w:val="00C03972"/>
    <w:rsid w:val="00C0490B"/>
    <w:rsid w:val="00C04CC9"/>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3A08"/>
    <w:rsid w:val="00C64E0A"/>
    <w:rsid w:val="00C66594"/>
    <w:rsid w:val="00C73C3D"/>
    <w:rsid w:val="00C7531C"/>
    <w:rsid w:val="00C7790F"/>
    <w:rsid w:val="00C809C9"/>
    <w:rsid w:val="00C86237"/>
    <w:rsid w:val="00C8745E"/>
    <w:rsid w:val="00C920AC"/>
    <w:rsid w:val="00C938BF"/>
    <w:rsid w:val="00C949A0"/>
    <w:rsid w:val="00C97CA0"/>
    <w:rsid w:val="00CA2685"/>
    <w:rsid w:val="00CA5E37"/>
    <w:rsid w:val="00CA64A0"/>
    <w:rsid w:val="00CB2703"/>
    <w:rsid w:val="00CB39CE"/>
    <w:rsid w:val="00CB7566"/>
    <w:rsid w:val="00CB758F"/>
    <w:rsid w:val="00CB77B0"/>
    <w:rsid w:val="00CC203B"/>
    <w:rsid w:val="00CD17E2"/>
    <w:rsid w:val="00CD1F51"/>
    <w:rsid w:val="00CD393E"/>
    <w:rsid w:val="00CD3B8A"/>
    <w:rsid w:val="00CD4803"/>
    <w:rsid w:val="00CD4CA6"/>
    <w:rsid w:val="00CD6F48"/>
    <w:rsid w:val="00CE1059"/>
    <w:rsid w:val="00CE1806"/>
    <w:rsid w:val="00CE56BB"/>
    <w:rsid w:val="00CE56CC"/>
    <w:rsid w:val="00CE5DD5"/>
    <w:rsid w:val="00CE5FE0"/>
    <w:rsid w:val="00CF1F37"/>
    <w:rsid w:val="00CF4ED2"/>
    <w:rsid w:val="00D02F38"/>
    <w:rsid w:val="00D03354"/>
    <w:rsid w:val="00D03CBF"/>
    <w:rsid w:val="00D043E6"/>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3C8F"/>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7A2"/>
    <w:rsid w:val="00DA47D4"/>
    <w:rsid w:val="00DA4B34"/>
    <w:rsid w:val="00DA606B"/>
    <w:rsid w:val="00DA756E"/>
    <w:rsid w:val="00DB1102"/>
    <w:rsid w:val="00DB1FE1"/>
    <w:rsid w:val="00DB47C1"/>
    <w:rsid w:val="00DB6A75"/>
    <w:rsid w:val="00DC562B"/>
    <w:rsid w:val="00DC59B0"/>
    <w:rsid w:val="00DC5BA6"/>
    <w:rsid w:val="00DD1094"/>
    <w:rsid w:val="00DD3BA5"/>
    <w:rsid w:val="00DD556E"/>
    <w:rsid w:val="00DD59CE"/>
    <w:rsid w:val="00DD642A"/>
    <w:rsid w:val="00DE39F0"/>
    <w:rsid w:val="00DE5391"/>
    <w:rsid w:val="00DE7D2C"/>
    <w:rsid w:val="00DF0E18"/>
    <w:rsid w:val="00DF284B"/>
    <w:rsid w:val="00DF3AAB"/>
    <w:rsid w:val="00DF4074"/>
    <w:rsid w:val="00DF5432"/>
    <w:rsid w:val="00DF59BF"/>
    <w:rsid w:val="00DF5A6D"/>
    <w:rsid w:val="00DF755B"/>
    <w:rsid w:val="00E02286"/>
    <w:rsid w:val="00E042C5"/>
    <w:rsid w:val="00E048DD"/>
    <w:rsid w:val="00E04DD6"/>
    <w:rsid w:val="00E130E9"/>
    <w:rsid w:val="00E14695"/>
    <w:rsid w:val="00E14CF1"/>
    <w:rsid w:val="00E15A99"/>
    <w:rsid w:val="00E20580"/>
    <w:rsid w:val="00E21765"/>
    <w:rsid w:val="00E23361"/>
    <w:rsid w:val="00E239EA"/>
    <w:rsid w:val="00E246FD"/>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2443"/>
    <w:rsid w:val="00E54B40"/>
    <w:rsid w:val="00E56DC6"/>
    <w:rsid w:val="00E61FF9"/>
    <w:rsid w:val="00E64161"/>
    <w:rsid w:val="00E644A9"/>
    <w:rsid w:val="00E652BF"/>
    <w:rsid w:val="00E71C31"/>
    <w:rsid w:val="00E725EF"/>
    <w:rsid w:val="00E770F1"/>
    <w:rsid w:val="00E774A1"/>
    <w:rsid w:val="00E81409"/>
    <w:rsid w:val="00E84959"/>
    <w:rsid w:val="00E84CE3"/>
    <w:rsid w:val="00E8737C"/>
    <w:rsid w:val="00E916DD"/>
    <w:rsid w:val="00E963CD"/>
    <w:rsid w:val="00E96941"/>
    <w:rsid w:val="00EA0EEB"/>
    <w:rsid w:val="00EA207D"/>
    <w:rsid w:val="00EA6BCE"/>
    <w:rsid w:val="00EA7EE5"/>
    <w:rsid w:val="00EB0541"/>
    <w:rsid w:val="00EB091D"/>
    <w:rsid w:val="00EB10C3"/>
    <w:rsid w:val="00EB198A"/>
    <w:rsid w:val="00EB463F"/>
    <w:rsid w:val="00EB749B"/>
    <w:rsid w:val="00EC4E71"/>
    <w:rsid w:val="00EC7753"/>
    <w:rsid w:val="00ED317E"/>
    <w:rsid w:val="00ED7871"/>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669"/>
    <w:rsid w:val="00F71C57"/>
    <w:rsid w:val="00F75C6B"/>
    <w:rsid w:val="00F75E58"/>
    <w:rsid w:val="00F803B1"/>
    <w:rsid w:val="00F81941"/>
    <w:rsid w:val="00F82065"/>
    <w:rsid w:val="00F82122"/>
    <w:rsid w:val="00F84993"/>
    <w:rsid w:val="00F84BE0"/>
    <w:rsid w:val="00F86C15"/>
    <w:rsid w:val="00F90BB5"/>
    <w:rsid w:val="00F92626"/>
    <w:rsid w:val="00F93206"/>
    <w:rsid w:val="00F94DBE"/>
    <w:rsid w:val="00F9615A"/>
    <w:rsid w:val="00F96E89"/>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 w:val="00FF7CCB"/>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D591"/>
  <w15:docId w15:val="{7FADA489-5540-435C-BA79-9C28E1805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F466A-4E38-40BB-AC32-CA61E3466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706</Words>
  <Characters>4026</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4</cp:revision>
  <cp:lastPrinted>2023-04-21T08:19:00Z</cp:lastPrinted>
  <dcterms:created xsi:type="dcterms:W3CDTF">2023-04-19T19:02:00Z</dcterms:created>
  <dcterms:modified xsi:type="dcterms:W3CDTF">2023-05-15T08:14:00Z</dcterms:modified>
</cp:coreProperties>
</file>